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39C4549B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3B009F">
        <w:rPr>
          <w:rFonts w:ascii="Helvetica" w:hAnsi="Helvetica" w:cs="Helvetica"/>
          <w:sz w:val="36"/>
          <w:szCs w:val="36"/>
        </w:rPr>
        <w:t>176 – Madame Jeanne-Marie CLAVEL</w:t>
      </w:r>
    </w:p>
    <w:p w14:paraId="49C090E6" w14:textId="77777777" w:rsidR="00081C17" w:rsidRDefault="00081C1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B83B253" w14:textId="77777777" w:rsidR="00081C17" w:rsidRDefault="00081C1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65D1424" w14:textId="77777777" w:rsidR="00081C17" w:rsidRDefault="00081C1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91213FB" w14:textId="77777777" w:rsidR="005F5186" w:rsidRDefault="005F51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BDA5177" w14:textId="77777777" w:rsidR="00081C17" w:rsidRDefault="005F51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–BOCH Frères. La Louvière.  Vase en faïence émaillée blanc moulé de palmes superposées. Sur un petit talon rond </w:t>
      </w:r>
    </w:p>
    <w:p w14:paraId="1DD8D68D" w14:textId="77777777" w:rsidR="00081C17" w:rsidRDefault="00081C1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5956F41" w14:textId="41741866" w:rsidR="005F5186" w:rsidRDefault="005F51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– Petit pot à biscuits en verre moulé. Couvercle rocaille en métal argenté.</w:t>
      </w:r>
    </w:p>
    <w:p w14:paraId="4DB72C23" w14:textId="77777777" w:rsidR="005F5186" w:rsidRDefault="005F518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E59DA8" w14:textId="77777777" w:rsidR="00461029" w:rsidRPr="00AB3DFA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461029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1C17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009F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1029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5F5186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53F48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C6FEF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1714"/>
    <w:rsid w:val="00ED72A2"/>
    <w:rsid w:val="00EE5421"/>
    <w:rsid w:val="00EF4164"/>
    <w:rsid w:val="00F02C86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E10B3-9601-DD4A-A984-31B5D6F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2019-06-21T08:46:00Z</dcterms:created>
  <dcterms:modified xsi:type="dcterms:W3CDTF">2019-06-21T08:47:00Z</dcterms:modified>
</cp:coreProperties>
</file>