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1D631D">
      <w:pPr>
        <w:pStyle w:val="Titre2"/>
        <w:pBdr>
          <w:bottom w:val="single" w:sz="4" w:space="0" w:color="auto"/>
        </w:pBdr>
        <w:jc w:val="center"/>
        <w:rPr>
          <w:rFonts w:asciiTheme="majorHAnsi" w:hAnsiTheme="majorHAnsi"/>
        </w:rPr>
      </w:pPr>
    </w:p>
    <w:p w14:paraId="10B914B8" w14:textId="77777777" w:rsidR="001D631D" w:rsidRDefault="001D631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ED7BA6D" w14:textId="24E838B0" w:rsidR="002A553E" w:rsidRDefault="002A553E" w:rsidP="00682B8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t xml:space="preserve">168 </w:t>
      </w:r>
      <w:proofErr w:type="spellStart"/>
      <w:r>
        <w:rPr>
          <w:rFonts w:ascii="Helvetica" w:hAnsi="Helvetica" w:cs="Helvetica"/>
          <w:b/>
          <w:sz w:val="32"/>
          <w:szCs w:val="32"/>
        </w:rPr>
        <w:t>colombani</w:t>
      </w:r>
      <w:proofErr w:type="spellEnd"/>
    </w:p>
    <w:p w14:paraId="065FD12C" w14:textId="77777777" w:rsidR="002A553E" w:rsidRDefault="002A553E" w:rsidP="00682B8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2"/>
          <w:szCs w:val="32"/>
        </w:rPr>
      </w:pPr>
    </w:p>
    <w:p w14:paraId="27691B20" w14:textId="55179FF1" w:rsidR="001D631D" w:rsidRDefault="002A553E" w:rsidP="00682B8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2"/>
          <w:szCs w:val="32"/>
        </w:rPr>
      </w:pPr>
      <w:proofErr w:type="gramStart"/>
      <w:r w:rsidRPr="002A553E">
        <w:rPr>
          <w:rFonts w:ascii="Helvetica" w:hAnsi="Helvetica" w:cs="Helvetica"/>
          <w:b/>
          <w:sz w:val="32"/>
          <w:szCs w:val="32"/>
        </w:rPr>
        <w:t>ameublement</w:t>
      </w:r>
      <w:proofErr w:type="gramEnd"/>
    </w:p>
    <w:p w14:paraId="7BD37826" w14:textId="77777777" w:rsidR="002A553E" w:rsidRDefault="002A553E" w:rsidP="00682B8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2"/>
          <w:szCs w:val="32"/>
        </w:rPr>
      </w:pPr>
    </w:p>
    <w:p w14:paraId="7AB53D31" w14:textId="5F493F21" w:rsidR="002A553E" w:rsidRDefault="002A553E" w:rsidP="00682B8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2A553E">
        <w:rPr>
          <w:rFonts w:ascii="Helvetica" w:hAnsi="Helvetica" w:cs="Helvetica"/>
          <w:sz w:val="24"/>
          <w:szCs w:val="24"/>
        </w:rPr>
        <w:t>2 –</w:t>
      </w:r>
      <w:r>
        <w:rPr>
          <w:rFonts w:ascii="Helvetica" w:hAnsi="Helvetica" w:cs="Helvetica"/>
          <w:sz w:val="24"/>
          <w:szCs w:val="24"/>
        </w:rPr>
        <w:t>P</w:t>
      </w:r>
      <w:r w:rsidRPr="002A553E">
        <w:rPr>
          <w:rFonts w:ascii="Helvetica" w:hAnsi="Helvetica" w:cs="Helvetica"/>
          <w:sz w:val="24"/>
          <w:szCs w:val="24"/>
        </w:rPr>
        <w:t>aire de fauteuils bridge. Skaï blanc</w:t>
      </w:r>
    </w:p>
    <w:p w14:paraId="1807B340" w14:textId="77777777" w:rsidR="002A553E" w:rsidRDefault="002A553E" w:rsidP="00682B8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A74650E" w14:textId="647D6624" w:rsidR="002A553E" w:rsidRPr="002A553E" w:rsidRDefault="002A553E" w:rsidP="00682B8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4 – Table en noyer. Plateau (132x116) pivotant et s’ouvrant en portefeuille. </w:t>
      </w:r>
    </w:p>
    <w:p w14:paraId="5A4328C7" w14:textId="77777777" w:rsidR="002A553E" w:rsidRDefault="002A553E" w:rsidP="00682B8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2"/>
          <w:szCs w:val="32"/>
        </w:rPr>
      </w:pPr>
    </w:p>
    <w:p w14:paraId="5D805207" w14:textId="1AC01B14" w:rsidR="002A553E" w:rsidRDefault="00C33FFF" w:rsidP="00682B8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2"/>
          <w:szCs w:val="32"/>
        </w:rPr>
      </w:pPr>
      <w:r w:rsidRPr="00C33FFF">
        <w:rPr>
          <w:rFonts w:ascii="Helvetica" w:hAnsi="Helvetica" w:cs="Helvetica"/>
          <w:b/>
          <w:sz w:val="32"/>
          <w:szCs w:val="32"/>
        </w:rPr>
        <w:t xml:space="preserve">56 </w:t>
      </w:r>
      <w:proofErr w:type="spellStart"/>
      <w:r>
        <w:rPr>
          <w:rFonts w:ascii="Helvetica" w:hAnsi="Helvetica" w:cs="Helvetica"/>
          <w:b/>
          <w:sz w:val="32"/>
          <w:szCs w:val="32"/>
        </w:rPr>
        <w:t>hélène</w:t>
      </w:r>
      <w:proofErr w:type="spellEnd"/>
      <w:r>
        <w:rPr>
          <w:rFonts w:ascii="Helvetica" w:hAnsi="Helvetica" w:cs="Helvetica"/>
          <w:b/>
          <w:sz w:val="32"/>
          <w:szCs w:val="32"/>
        </w:rPr>
        <w:t> ???</w:t>
      </w:r>
    </w:p>
    <w:p w14:paraId="19458305" w14:textId="77777777" w:rsidR="00C33FFF" w:rsidRDefault="00C33FFF" w:rsidP="00682B8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2"/>
          <w:szCs w:val="32"/>
        </w:rPr>
      </w:pPr>
    </w:p>
    <w:p w14:paraId="56DB93F3" w14:textId="20101C52" w:rsidR="00C33FFF" w:rsidRPr="00C33FFF" w:rsidRDefault="00C33FFF" w:rsidP="00682B8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24 – Petit meuble oratoire. Ouvre </w:t>
      </w: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par une porte sous un plateau en pupitre.</w:t>
      </w:r>
    </w:p>
    <w:sectPr w:rsidR="00C33FFF" w:rsidRPr="00C33FFF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631D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91C89"/>
    <w:rsid w:val="002A3D4E"/>
    <w:rsid w:val="002A4482"/>
    <w:rsid w:val="002A5418"/>
    <w:rsid w:val="002A553E"/>
    <w:rsid w:val="002A728E"/>
    <w:rsid w:val="002B15B0"/>
    <w:rsid w:val="002B1806"/>
    <w:rsid w:val="002B52EC"/>
    <w:rsid w:val="002C7D89"/>
    <w:rsid w:val="002D6A27"/>
    <w:rsid w:val="002D6B35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3142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B256F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2B88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B7E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1C8E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3FFF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47717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60389D-9D02-7B45-88DE-7C907535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392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2019-06-08T07:42:00Z</cp:lastPrinted>
  <dcterms:created xsi:type="dcterms:W3CDTF">2019-06-22T09:49:00Z</dcterms:created>
  <dcterms:modified xsi:type="dcterms:W3CDTF">2019-06-22T10:01:00Z</dcterms:modified>
</cp:coreProperties>
</file>