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402A1F5E" w14:textId="1B95908C" w:rsidR="00AB3DFA" w:rsidRDefault="00822FCA" w:rsidP="00B3379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B33798">
        <w:rPr>
          <w:rFonts w:ascii="Helvetica" w:hAnsi="Helvetica" w:cs="Helvetica"/>
          <w:sz w:val="36"/>
          <w:szCs w:val="36"/>
        </w:rPr>
        <w:t>48 -</w:t>
      </w:r>
      <w:r w:rsidR="00B33798">
        <w:rPr>
          <w:rFonts w:ascii="Helvetica" w:hAnsi="Helvetica" w:cs="Helvetica"/>
          <w:sz w:val="36"/>
          <w:szCs w:val="36"/>
        </w:rPr>
        <w:tab/>
        <w:t>Madame HOURDEL</w:t>
      </w:r>
    </w:p>
    <w:p w14:paraId="1CB038EC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0C99A656" w14:textId="7C0D0236" w:rsidR="00761ED9" w:rsidRPr="00AB3DFA" w:rsidRDefault="00B3379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MONNAIES</w:t>
      </w:r>
    </w:p>
    <w:p w14:paraId="10BB679F" w14:textId="617549FB" w:rsidR="00B33798" w:rsidRDefault="00B3379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0E8415E" w14:textId="77777777" w:rsidR="00B33798" w:rsidRDefault="00B3379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D9D3C4F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  <w:r w:rsidRPr="00B33798">
        <w:rPr>
          <w:rFonts w:asciiTheme="majorHAnsi" w:hAnsiTheme="majorHAnsi"/>
          <w:sz w:val="22"/>
          <w:szCs w:val="22"/>
        </w:rPr>
        <w:t>N° 26</w:t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 xml:space="preserve">Lot  de 60 pièces françaises de 50 centimes en argent </w:t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 xml:space="preserve">  30</w:t>
      </w:r>
    </w:p>
    <w:p w14:paraId="741F8F91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>Années et états divers</w:t>
      </w:r>
    </w:p>
    <w:p w14:paraId="79D3AAF4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</w:p>
    <w:p w14:paraId="48524774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  <w:r w:rsidRPr="00B33798">
        <w:rPr>
          <w:rFonts w:asciiTheme="majorHAnsi" w:hAnsiTheme="majorHAnsi"/>
          <w:sz w:val="22"/>
          <w:szCs w:val="22"/>
        </w:rPr>
        <w:t>N° 27</w:t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>Lot de 61 pièces françaises de 1 franc en argent</w:t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 xml:space="preserve">  60</w:t>
      </w:r>
      <w:bookmarkStart w:id="0" w:name="_GoBack"/>
      <w:bookmarkEnd w:id="0"/>
    </w:p>
    <w:p w14:paraId="178C0DE0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>Années et états divers</w:t>
      </w:r>
    </w:p>
    <w:p w14:paraId="72FD10F4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</w:p>
    <w:p w14:paraId="718064E3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  <w:r w:rsidRPr="00B33798">
        <w:rPr>
          <w:rFonts w:asciiTheme="majorHAnsi" w:hAnsiTheme="majorHAnsi"/>
          <w:sz w:val="22"/>
          <w:szCs w:val="22"/>
        </w:rPr>
        <w:t>N° 28</w:t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>Lot de 23 pièces françaises de 2 francs en argent</w:t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 xml:space="preserve">  45</w:t>
      </w:r>
    </w:p>
    <w:p w14:paraId="65AB493B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>Années et états divers</w:t>
      </w:r>
    </w:p>
    <w:p w14:paraId="77254482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</w:p>
    <w:p w14:paraId="6BC21487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  <w:r w:rsidRPr="00B33798">
        <w:rPr>
          <w:rFonts w:asciiTheme="majorHAnsi" w:hAnsiTheme="majorHAnsi"/>
          <w:sz w:val="22"/>
          <w:szCs w:val="22"/>
        </w:rPr>
        <w:t>N° 29</w:t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>2 pièces de 2 francs Semeuse en argent de 1914 C – TB/TTB</w:t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 xml:space="preserve">  30</w:t>
      </w:r>
    </w:p>
    <w:p w14:paraId="0F9A6F10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</w:p>
    <w:p w14:paraId="32A38192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  <w:r w:rsidRPr="00B33798">
        <w:rPr>
          <w:rFonts w:asciiTheme="majorHAnsi" w:hAnsiTheme="majorHAnsi"/>
          <w:sz w:val="22"/>
          <w:szCs w:val="22"/>
        </w:rPr>
        <w:t>N° 30</w:t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>Lot de 14 Ecus de Louis Philippe Ier en argent - Années et états divers</w:t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>100</w:t>
      </w:r>
    </w:p>
    <w:p w14:paraId="45AE7FD3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</w:p>
    <w:p w14:paraId="526AADEC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  <w:r w:rsidRPr="00B33798">
        <w:rPr>
          <w:rFonts w:asciiTheme="majorHAnsi" w:hAnsiTheme="majorHAnsi"/>
          <w:sz w:val="22"/>
          <w:szCs w:val="22"/>
        </w:rPr>
        <w:t>N° 31</w:t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>Lot de 12 Ecus en argent - Napoléon III (6) – Hercule (2) – Cérès (1) et</w:t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 xml:space="preserve">  80</w:t>
      </w:r>
    </w:p>
    <w:p w14:paraId="619F22A1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>Belges (3) - Années et états divers</w:t>
      </w:r>
    </w:p>
    <w:p w14:paraId="310069E8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</w:p>
    <w:p w14:paraId="77EBC6F0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  <w:r w:rsidRPr="00B33798">
        <w:rPr>
          <w:rFonts w:asciiTheme="majorHAnsi" w:hAnsiTheme="majorHAnsi"/>
          <w:sz w:val="22"/>
          <w:szCs w:val="22"/>
        </w:rPr>
        <w:t>N° 32</w:t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>Lot de 18 monnaies françaises en argent  - 10 francs Hercule (2) – 20</w:t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 xml:space="preserve">  50</w:t>
      </w:r>
    </w:p>
    <w:p w14:paraId="2B3BE757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>Francs Turin (2) – 10 francs Turin (4) – 2 francs Cérès (5) et 1 franc</w:t>
      </w:r>
    </w:p>
    <w:p w14:paraId="3426BBB7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>Cérès (5) - Années et états divers</w:t>
      </w:r>
    </w:p>
    <w:p w14:paraId="4CFC1D6B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</w:p>
    <w:p w14:paraId="7F0165B6" w14:textId="77777777" w:rsidR="00B33798" w:rsidRPr="00B33798" w:rsidRDefault="00B33798" w:rsidP="00B33798">
      <w:pPr>
        <w:rPr>
          <w:rFonts w:asciiTheme="majorHAnsi" w:hAnsiTheme="majorHAnsi"/>
          <w:sz w:val="22"/>
          <w:szCs w:val="22"/>
        </w:rPr>
      </w:pPr>
      <w:r w:rsidRPr="00B33798">
        <w:rPr>
          <w:rFonts w:asciiTheme="majorHAnsi" w:hAnsiTheme="majorHAnsi"/>
          <w:sz w:val="22"/>
          <w:szCs w:val="22"/>
        </w:rPr>
        <w:t>N° 33</w:t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>Lot de monnaies diverses – Années, métaux et états divers</w:t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</w:r>
      <w:r w:rsidRPr="00B33798">
        <w:rPr>
          <w:rFonts w:asciiTheme="majorHAnsi" w:hAnsiTheme="majorHAnsi"/>
          <w:sz w:val="22"/>
          <w:szCs w:val="22"/>
        </w:rPr>
        <w:tab/>
        <w:t xml:space="preserve">  10</w:t>
      </w:r>
    </w:p>
    <w:p w14:paraId="292077B6" w14:textId="77777777" w:rsidR="00B33798" w:rsidRPr="00B33798" w:rsidRDefault="00B33798" w:rsidP="00B33798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2"/>
          <w:szCs w:val="22"/>
        </w:rPr>
      </w:pPr>
    </w:p>
    <w:sectPr w:rsidR="00B33798" w:rsidRPr="00B33798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3798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94334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F3E30F-7BD3-C84D-8E90-1DF0B0EB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920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2019-06-28T14:00:00Z</dcterms:created>
  <dcterms:modified xsi:type="dcterms:W3CDTF">2019-06-28T14:13:00Z</dcterms:modified>
</cp:coreProperties>
</file>